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AA3" w:rsidRDefault="00581AA3" w:rsidP="00581AA3">
      <w:pPr>
        <w:pStyle w:val="a3"/>
        <w:jc w:val="center"/>
        <w:rPr>
          <w:b/>
          <w:sz w:val="36"/>
          <w:szCs w:val="36"/>
        </w:rPr>
      </w:pPr>
    </w:p>
    <w:p w:rsidR="00581AA3" w:rsidRDefault="00581AA3" w:rsidP="00581AA3">
      <w:pPr>
        <w:pStyle w:val="a3"/>
        <w:jc w:val="center"/>
        <w:rPr>
          <w:b/>
          <w:sz w:val="36"/>
          <w:szCs w:val="36"/>
        </w:rPr>
      </w:pPr>
    </w:p>
    <w:p w:rsidR="00A92068" w:rsidRPr="00A92068" w:rsidRDefault="00A92068" w:rsidP="00A92068">
      <w:pPr>
        <w:spacing w:after="0" w:line="480" w:lineRule="auto"/>
        <w:jc w:val="center"/>
        <w:rPr>
          <w:b w:val="0"/>
          <w:color w:val="auto"/>
          <w:sz w:val="36"/>
          <w:szCs w:val="36"/>
        </w:rPr>
      </w:pPr>
      <w:r w:rsidRPr="00A92068">
        <w:rPr>
          <w:color w:val="auto"/>
          <w:sz w:val="36"/>
          <w:szCs w:val="36"/>
        </w:rPr>
        <w:t>Содержание программы:</w:t>
      </w:r>
    </w:p>
    <w:p w:rsidR="00A92068" w:rsidRDefault="00A92068" w:rsidP="00A92068">
      <w:pPr>
        <w:spacing w:after="0" w:line="480" w:lineRule="auto"/>
        <w:jc w:val="center"/>
        <w:rPr>
          <w:b w:val="0"/>
          <w:sz w:val="36"/>
          <w:szCs w:val="36"/>
        </w:rPr>
      </w:pPr>
    </w:p>
    <w:p w:rsidR="00A92068" w:rsidRDefault="00A92068" w:rsidP="00A92068">
      <w:pPr>
        <w:pStyle w:val="a6"/>
        <w:numPr>
          <w:ilvl w:val="0"/>
          <w:numId w:val="2"/>
        </w:numPr>
        <w:spacing w:after="0" w:line="60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Пояснительная записка.</w:t>
      </w:r>
    </w:p>
    <w:p w:rsidR="00A92068" w:rsidRPr="00E30A8F" w:rsidRDefault="00A92068" w:rsidP="00A92068">
      <w:pPr>
        <w:pStyle w:val="a6"/>
        <w:numPr>
          <w:ilvl w:val="0"/>
          <w:numId w:val="2"/>
        </w:numPr>
        <w:spacing w:after="0" w:line="60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Методические рекомендации</w:t>
      </w:r>
      <w:r w:rsidRPr="00EB0B3B">
        <w:rPr>
          <w:rFonts w:ascii="Times New Roman" w:hAnsi="Times New Roman" w:cs="Times New Roman"/>
          <w:sz w:val="36"/>
          <w:szCs w:val="36"/>
        </w:rPr>
        <w:t>.</w:t>
      </w:r>
    </w:p>
    <w:p w:rsidR="00A92068" w:rsidRPr="00EB0B3B" w:rsidRDefault="00A92068" w:rsidP="00A92068">
      <w:pPr>
        <w:pStyle w:val="a6"/>
        <w:numPr>
          <w:ilvl w:val="0"/>
          <w:numId w:val="2"/>
        </w:numPr>
        <w:spacing w:after="0" w:line="60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Репертуар, список литературы</w:t>
      </w:r>
      <w:r w:rsidRPr="00EB0B3B">
        <w:rPr>
          <w:rFonts w:ascii="Times New Roman" w:hAnsi="Times New Roman" w:cs="Times New Roman"/>
          <w:sz w:val="36"/>
          <w:szCs w:val="36"/>
        </w:rPr>
        <w:t>.</w:t>
      </w:r>
    </w:p>
    <w:p w:rsidR="00A92068" w:rsidRPr="00EB0B3B" w:rsidRDefault="00A92068" w:rsidP="00A92068">
      <w:pPr>
        <w:pStyle w:val="a6"/>
        <w:numPr>
          <w:ilvl w:val="0"/>
          <w:numId w:val="2"/>
        </w:numPr>
        <w:spacing w:after="0" w:line="60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Учебный план.</w:t>
      </w:r>
    </w:p>
    <w:p w:rsidR="00A92068" w:rsidRDefault="00A92068" w:rsidP="00A92068">
      <w:pPr>
        <w:spacing w:after="0" w:line="600" w:lineRule="auto"/>
        <w:rPr>
          <w:sz w:val="36"/>
          <w:szCs w:val="36"/>
        </w:rPr>
      </w:pPr>
    </w:p>
    <w:p w:rsidR="00A92068" w:rsidRDefault="00A92068" w:rsidP="00A92068">
      <w:pPr>
        <w:spacing w:after="0" w:line="600" w:lineRule="auto"/>
        <w:rPr>
          <w:sz w:val="36"/>
          <w:szCs w:val="36"/>
        </w:rPr>
      </w:pPr>
    </w:p>
    <w:p w:rsidR="00A92068" w:rsidRDefault="00A92068" w:rsidP="00A92068">
      <w:pPr>
        <w:spacing w:after="0" w:line="600" w:lineRule="auto"/>
        <w:rPr>
          <w:sz w:val="36"/>
          <w:szCs w:val="36"/>
        </w:rPr>
      </w:pPr>
    </w:p>
    <w:p w:rsidR="00A92068" w:rsidRDefault="00A92068" w:rsidP="00A92068">
      <w:pPr>
        <w:spacing w:after="0" w:line="600" w:lineRule="auto"/>
        <w:rPr>
          <w:sz w:val="36"/>
          <w:szCs w:val="36"/>
        </w:rPr>
      </w:pPr>
    </w:p>
    <w:p w:rsidR="00A92068" w:rsidRDefault="00A92068" w:rsidP="00A92068">
      <w:pPr>
        <w:spacing w:after="0" w:line="600" w:lineRule="auto"/>
        <w:rPr>
          <w:sz w:val="36"/>
          <w:szCs w:val="36"/>
        </w:rPr>
      </w:pPr>
    </w:p>
    <w:p w:rsidR="00A92068" w:rsidRDefault="00A92068" w:rsidP="00A92068">
      <w:pPr>
        <w:spacing w:after="0" w:line="600" w:lineRule="auto"/>
        <w:rPr>
          <w:sz w:val="36"/>
          <w:szCs w:val="36"/>
        </w:rPr>
      </w:pPr>
    </w:p>
    <w:p w:rsidR="00A92068" w:rsidRDefault="00A92068" w:rsidP="00A92068">
      <w:pPr>
        <w:spacing w:after="0" w:line="600" w:lineRule="auto"/>
        <w:rPr>
          <w:sz w:val="36"/>
          <w:szCs w:val="36"/>
        </w:rPr>
      </w:pPr>
    </w:p>
    <w:p w:rsidR="00A92068" w:rsidRDefault="00A92068" w:rsidP="00A92068">
      <w:pPr>
        <w:spacing w:after="0" w:line="600" w:lineRule="auto"/>
        <w:rPr>
          <w:sz w:val="36"/>
          <w:szCs w:val="36"/>
        </w:rPr>
      </w:pPr>
    </w:p>
    <w:p w:rsidR="00581AA3" w:rsidRPr="00A353C9" w:rsidRDefault="00D620DC" w:rsidP="00D620DC">
      <w:pPr>
        <w:pStyle w:val="a3"/>
        <w:jc w:val="center"/>
        <w:rPr>
          <w:b/>
          <w:sz w:val="28"/>
          <w:szCs w:val="28"/>
        </w:rPr>
      </w:pPr>
      <w:bookmarkStart w:id="0" w:name="_GoBack"/>
      <w:bookmarkEnd w:id="0"/>
      <w:r w:rsidRPr="00A353C9">
        <w:rPr>
          <w:b/>
          <w:sz w:val="28"/>
          <w:szCs w:val="28"/>
        </w:rPr>
        <w:lastRenderedPageBreak/>
        <w:t>ПОЯСНИТЕЛЬНАЯ ЗАПИСКА</w:t>
      </w:r>
    </w:p>
    <w:p w:rsidR="00D620DC" w:rsidRDefault="00D620DC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Аккомпанемент – одна из составляющих комплексного подхода в воспитании юного музыканта. Уроки аккомпанемента позволяют приобрести новые исполнительские навыки, расширить репертуарные рамки, познакомиться с лучшими образцами русской и зарубежной вокальной и инструментальной музыки, воспитать художественный вкус и чувство стиля, а главное – развить умение слушать и создавать единый художественный образ произведения вместе с иллюстратором. </w:t>
      </w:r>
      <w:r w:rsidR="0077559E">
        <w:rPr>
          <w:sz w:val="28"/>
          <w:szCs w:val="28"/>
        </w:rPr>
        <w:t xml:space="preserve">Навыки аккомпанемента могут пригодиться в повседневной музыкальной практике (художественная самодеятельность, домашний досуг и т.д.) как музыканту-профессионалу, так и музыканту-любителю. Развитие различных форм </w:t>
      </w:r>
      <w:proofErr w:type="spellStart"/>
      <w:r w:rsidR="0077559E">
        <w:rPr>
          <w:sz w:val="28"/>
          <w:szCs w:val="28"/>
        </w:rPr>
        <w:t>музицирования</w:t>
      </w:r>
      <w:proofErr w:type="spellEnd"/>
      <w:r w:rsidR="0077559E">
        <w:rPr>
          <w:sz w:val="28"/>
          <w:szCs w:val="28"/>
        </w:rPr>
        <w:t xml:space="preserve"> (ансамбль, аккомпанемент, импровизация, чтение с листа и т.д.) особенно востребовано в настоящее время.</w:t>
      </w:r>
    </w:p>
    <w:p w:rsidR="0077559E" w:rsidRPr="0077559E" w:rsidRDefault="0077559E" w:rsidP="0077559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</w:t>
      </w:r>
    </w:p>
    <w:p w:rsidR="0077559E" w:rsidRDefault="0077559E" w:rsidP="00403277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Аккомпанемент представляет собой один из важных моментов в развитии юного музыканта, который нельзя упускать, так же как и игру в ансамбле. Кроме новых практических навыков, эти формы работы приносят большое эмоциональное удовлетворение учащемуся, расширяют рамки концертных выступлений, часто позволяют избавиться от «страха» эстрады. </w:t>
      </w:r>
    </w:p>
    <w:p w:rsidR="0077559E" w:rsidRDefault="0077559E" w:rsidP="00403277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Главной </w:t>
      </w:r>
      <w:r w:rsidR="009E7C82">
        <w:rPr>
          <w:sz w:val="28"/>
          <w:szCs w:val="28"/>
        </w:rPr>
        <w:t>задачей первых уроков является осознание совместной работы: «я и солист – одно целое».</w:t>
      </w:r>
    </w:p>
    <w:p w:rsidR="009E7C82" w:rsidRDefault="009E7C82" w:rsidP="00403277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Тщательное изучение партии солиста должно стать привычкой концертмейстера. Чем кропотливее и продуманнее будет эта работа, тем точнее и быстрее будут решены музыкальные задачи.</w:t>
      </w:r>
    </w:p>
    <w:p w:rsidR="00D80663" w:rsidRDefault="009E7C82" w:rsidP="00403277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первую очередь надо осмыслить форму </w:t>
      </w:r>
      <w:r w:rsidR="00816E2D">
        <w:rPr>
          <w:sz w:val="28"/>
          <w:szCs w:val="28"/>
        </w:rPr>
        <w:t>произведения как единое целое. Частой ошибкой является дробление музыкальных построений за счёт «</w:t>
      </w:r>
      <w:proofErr w:type="spellStart"/>
      <w:r w:rsidR="00816E2D">
        <w:rPr>
          <w:sz w:val="28"/>
          <w:szCs w:val="28"/>
        </w:rPr>
        <w:t>псевдовыразительности</w:t>
      </w:r>
      <w:proofErr w:type="spellEnd"/>
      <w:r w:rsidR="00816E2D">
        <w:rPr>
          <w:sz w:val="28"/>
          <w:szCs w:val="28"/>
        </w:rPr>
        <w:t xml:space="preserve">» и чрезмерного интонирования мелких мотивов. Ученик должен чётко представлять </w:t>
      </w:r>
      <w:r w:rsidR="00D80663">
        <w:rPr>
          <w:sz w:val="28"/>
          <w:szCs w:val="28"/>
        </w:rPr>
        <w:t>структуру произведения, обозначив такие понятия, как вступление, заключение, сольные места. Очень важно обратить внимание также на темповые изменения (</w:t>
      </w:r>
      <w:r w:rsidR="005806FD">
        <w:rPr>
          <w:sz w:val="28"/>
          <w:szCs w:val="28"/>
        </w:rPr>
        <w:t xml:space="preserve">ускорения и замедления) и характер музыки. Необходимо сразу </w:t>
      </w:r>
      <w:r w:rsidR="001C2847">
        <w:rPr>
          <w:sz w:val="28"/>
          <w:szCs w:val="28"/>
        </w:rPr>
        <w:t>определить точный темп – от этого будет зависеть работа над правильностью приёмов исполнения.</w:t>
      </w:r>
    </w:p>
    <w:p w:rsidR="001C2847" w:rsidRDefault="001C2847" w:rsidP="00403277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Фразировка является одним из средств музыкальной выразительности. Концертмейстер должен точно знать, где у солиста начинается фраза, где её вершина и окончание. </w:t>
      </w:r>
      <w:proofErr w:type="gramStart"/>
      <w:r>
        <w:rPr>
          <w:sz w:val="28"/>
          <w:szCs w:val="28"/>
        </w:rPr>
        <w:t>Исходя из этого будет</w:t>
      </w:r>
      <w:proofErr w:type="gramEnd"/>
      <w:r>
        <w:rPr>
          <w:sz w:val="28"/>
          <w:szCs w:val="28"/>
        </w:rPr>
        <w:t xml:space="preserve"> выстраиваться динамический план в аккомпанементе. </w:t>
      </w:r>
    </w:p>
    <w:p w:rsidR="001C2847" w:rsidRDefault="001C2847" w:rsidP="00403277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Фундаментом исполнения в аккомпанементе всегда является линия баса. Её надо отдельно проучивать, выстраивая динамичный план всего произведения. Большую пользу принесёт выразительное исполнение только баса с партией солиста. Ученик, освобождённый от груза дополнительных </w:t>
      </w:r>
      <w:r>
        <w:rPr>
          <w:sz w:val="28"/>
          <w:szCs w:val="28"/>
        </w:rPr>
        <w:lastRenderedPageBreak/>
        <w:t xml:space="preserve">технических задач, сосредоточит своё внимание на единстве исполнения, на </w:t>
      </w:r>
      <w:r w:rsidR="004403BA">
        <w:rPr>
          <w:sz w:val="28"/>
          <w:szCs w:val="28"/>
        </w:rPr>
        <w:t xml:space="preserve">совпадение с солистом во фразировке. При  разборе своей партии у концертмейстера получается «аккомпанемент в аккомпанементе». Если главенствует бас, то ему подчиняются и аккомпанируют остальные голоса. Если же звучит мелодия с басом, то им аккомпанируют средние голоса. Таким образом, бас всегда поддерживает солиста. Часто вступления, заключения, проигрыши </w:t>
      </w:r>
      <w:proofErr w:type="spellStart"/>
      <w:r w:rsidR="004403BA">
        <w:rPr>
          <w:sz w:val="28"/>
          <w:szCs w:val="28"/>
        </w:rPr>
        <w:t>полифоничны</w:t>
      </w:r>
      <w:proofErr w:type="spellEnd"/>
      <w:r w:rsidR="004403BA">
        <w:rPr>
          <w:sz w:val="28"/>
          <w:szCs w:val="28"/>
        </w:rPr>
        <w:t>. В них об</w:t>
      </w:r>
      <w:r w:rsidR="00546B4B">
        <w:rPr>
          <w:sz w:val="28"/>
          <w:szCs w:val="28"/>
        </w:rPr>
        <w:t>ъединяются и мелодические линии, и линии баса. Проработка таких мест идентична работе над полифонией. Надо выразительно сыграть и прослушать каждый голос, проучить голоса отдельно и попарно, двумя руками.</w:t>
      </w:r>
    </w:p>
    <w:p w:rsidR="00546B4B" w:rsidRPr="00A353C9" w:rsidRDefault="00546B4B" w:rsidP="00D80663">
      <w:pPr>
        <w:pStyle w:val="a3"/>
        <w:ind w:firstLine="708"/>
        <w:jc w:val="both"/>
        <w:rPr>
          <w:sz w:val="16"/>
          <w:szCs w:val="16"/>
        </w:rPr>
      </w:pPr>
    </w:p>
    <w:p w:rsidR="0077559E" w:rsidRPr="00546B4B" w:rsidRDefault="00546B4B" w:rsidP="00546B4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Особенности аккомпанемента в вокальной музыке </w:t>
      </w:r>
    </w:p>
    <w:p w:rsidR="00546B4B" w:rsidRDefault="00546B4B" w:rsidP="00403277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произведения человеческим голосом неразрывно связано с искусством дыхания. На это нужно обратить особое внимание ученика-концертмейстера. Нужно просмотреть произведение вместе с вокалистом и отметить места цезур.</w:t>
      </w:r>
    </w:p>
    <w:p w:rsidR="00546B4B" w:rsidRDefault="00546B4B" w:rsidP="00403277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Вокальное произведение может быть исполнено певцом очень свободно. Темп и динамика могут значительно меняться от исполнения к исполнению, поэтому ученик должен не только свободно владеть фортепианной партией, но также хорошо знать вокальную партию. </w:t>
      </w:r>
    </w:p>
    <w:p w:rsidR="00546B4B" w:rsidRDefault="00D55A75" w:rsidP="00403277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Художественному осмыслению партии аккомпанемента помогает словесный текст вокальной строчки. Нужно вдумчиво вчитываться в него, чтобы всеми музыкальными средствами передать его содержание, которое влияет на характер исполнения, штрихи, оттенки и т.д.</w:t>
      </w:r>
    </w:p>
    <w:p w:rsidR="00D55A75" w:rsidRPr="00A353C9" w:rsidRDefault="00D55A75" w:rsidP="0077559E">
      <w:pPr>
        <w:pStyle w:val="a3"/>
        <w:jc w:val="both"/>
        <w:rPr>
          <w:sz w:val="16"/>
          <w:szCs w:val="16"/>
        </w:rPr>
      </w:pPr>
    </w:p>
    <w:p w:rsidR="00D55A75" w:rsidRPr="00D55A75" w:rsidRDefault="00D55A75" w:rsidP="00D55A7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Особенности аккомпанемента в классе скрипки</w:t>
      </w:r>
    </w:p>
    <w:p w:rsidR="00D55A75" w:rsidRDefault="00D55A75" w:rsidP="00403277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Многое из того, что говорилось об аккомпанементе вокалисту, актуально и для аккомпанемента скрипачу, так как скрипка тоже «певучий» инструмент. После взятия звук можно усиливать, а вибрация делает звук более выразительным. Роль дыхания выполняет смычок.</w:t>
      </w:r>
      <w:r w:rsidR="007A5ADB">
        <w:rPr>
          <w:sz w:val="28"/>
          <w:szCs w:val="28"/>
        </w:rPr>
        <w:t xml:space="preserve"> Есть у этого инструмента и свои особенности.</w:t>
      </w:r>
    </w:p>
    <w:p w:rsidR="007A5ADB" w:rsidRDefault="007A5ADB" w:rsidP="00403277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Во-первых, это те скрипичные штрихи, которых нет в фортепианной технике (из основных): </w:t>
      </w:r>
      <w:proofErr w:type="spellStart"/>
      <w:r>
        <w:rPr>
          <w:sz w:val="28"/>
          <w:szCs w:val="28"/>
        </w:rPr>
        <w:t>деташе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мартэле</w:t>
      </w:r>
      <w:proofErr w:type="spellEnd"/>
      <w:r>
        <w:rPr>
          <w:sz w:val="28"/>
          <w:szCs w:val="28"/>
        </w:rPr>
        <w:t xml:space="preserve">, пиццикато, </w:t>
      </w:r>
      <w:proofErr w:type="spellStart"/>
      <w:r>
        <w:rPr>
          <w:sz w:val="28"/>
          <w:szCs w:val="28"/>
        </w:rPr>
        <w:t>спиккато</w:t>
      </w:r>
      <w:proofErr w:type="spellEnd"/>
      <w:r>
        <w:rPr>
          <w:sz w:val="28"/>
          <w:szCs w:val="28"/>
        </w:rPr>
        <w:t xml:space="preserve">, рикошет. Необходимо показать ученику особенности </w:t>
      </w:r>
      <w:proofErr w:type="spellStart"/>
      <w:r>
        <w:rPr>
          <w:sz w:val="28"/>
          <w:szCs w:val="28"/>
        </w:rPr>
        <w:t>звукоизвлечения</w:t>
      </w:r>
      <w:proofErr w:type="spellEnd"/>
      <w:r>
        <w:rPr>
          <w:sz w:val="28"/>
          <w:szCs w:val="28"/>
        </w:rPr>
        <w:t xml:space="preserve"> на скрипке, с </w:t>
      </w:r>
      <w:proofErr w:type="gramStart"/>
      <w:r>
        <w:rPr>
          <w:sz w:val="28"/>
          <w:szCs w:val="28"/>
        </w:rPr>
        <w:t>тем</w:t>
      </w:r>
      <w:proofErr w:type="gramEnd"/>
      <w:r>
        <w:rPr>
          <w:sz w:val="28"/>
          <w:szCs w:val="28"/>
        </w:rPr>
        <w:t xml:space="preserve"> чтобы ученик смог в своей игре при необходимости приблизить звучание своего инструмента к скрипичному. Особенно это важно в произведениях, где пианист исполняет роль оркестра и необходима тембровая окраска звука для имитации скрипичного или виолончельного звучания. В случае, когда скрипач использует штрих </w:t>
      </w:r>
      <w:proofErr w:type="spellStart"/>
      <w:r>
        <w:rPr>
          <w:sz w:val="28"/>
          <w:szCs w:val="28"/>
        </w:rPr>
        <w:t>спиккато</w:t>
      </w:r>
      <w:proofErr w:type="spellEnd"/>
      <w:r>
        <w:rPr>
          <w:sz w:val="28"/>
          <w:szCs w:val="28"/>
        </w:rPr>
        <w:t xml:space="preserve">, пианист должен играть своё стаккато очень легко, приближая звучание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скрипичному. </w:t>
      </w:r>
    </w:p>
    <w:p w:rsidR="00930A05" w:rsidRDefault="00930A05" w:rsidP="00403277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Только при чутком отношении к скрипичным штрихам и умелой их имитации можно достичь настоящего ансамбля.</w:t>
      </w:r>
    </w:p>
    <w:p w:rsidR="00930A05" w:rsidRDefault="00930A05" w:rsidP="00403277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Скрипка – это инструмент, звучащий, в основном, в высоком регистре, поэтому необходимо больше </w:t>
      </w:r>
      <w:r w:rsidR="007E76C8">
        <w:rPr>
          <w:sz w:val="28"/>
          <w:szCs w:val="28"/>
        </w:rPr>
        <w:t xml:space="preserve">внимания </w:t>
      </w:r>
      <w:r w:rsidR="00A92E1B">
        <w:rPr>
          <w:sz w:val="28"/>
          <w:szCs w:val="28"/>
        </w:rPr>
        <w:t xml:space="preserve">в аккомпанементе уделять среднему и низкому регистру, чтобы общее звучание было выстроенным и выразительным. И наоборот, нельзя форсировать звучание рояля в верхнем регистре, так как это помешает восприятию скрипичной партии. </w:t>
      </w:r>
    </w:p>
    <w:p w:rsidR="00A92E1B" w:rsidRDefault="00A92E1B" w:rsidP="0077559E">
      <w:pPr>
        <w:pStyle w:val="a3"/>
        <w:jc w:val="both"/>
        <w:rPr>
          <w:sz w:val="28"/>
          <w:szCs w:val="28"/>
        </w:rPr>
      </w:pPr>
    </w:p>
    <w:p w:rsidR="00D55A75" w:rsidRPr="00A92E1B" w:rsidRDefault="00A92E1B" w:rsidP="00A92E1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 концертмейстера над произведением</w:t>
      </w:r>
    </w:p>
    <w:p w:rsidR="00A92E1B" w:rsidRDefault="00A92E1B" w:rsidP="00A353C9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Анализ формы произведения: вступление, заключение, повторы, количество частей, кульминация, предложения, фразы, мотивы.</w:t>
      </w:r>
      <w:proofErr w:type="gramEnd"/>
    </w:p>
    <w:p w:rsidR="00A92E1B" w:rsidRDefault="00A92E1B" w:rsidP="00A353C9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 партией солиста. В вокальных произведениях – тщательное изучение текста, обозначение цезур.</w:t>
      </w:r>
    </w:p>
    <w:p w:rsidR="00A92E1B" w:rsidRDefault="00A92E1B" w:rsidP="00A353C9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характера образного строя произведения и его частей, выбор </w:t>
      </w:r>
      <w:proofErr w:type="spellStart"/>
      <w:r>
        <w:rPr>
          <w:sz w:val="28"/>
          <w:szCs w:val="28"/>
        </w:rPr>
        <w:t>тембральных</w:t>
      </w:r>
      <w:proofErr w:type="spellEnd"/>
      <w:r>
        <w:rPr>
          <w:sz w:val="28"/>
          <w:szCs w:val="28"/>
        </w:rPr>
        <w:t xml:space="preserve"> красок, динамических оттенков и способов </w:t>
      </w:r>
      <w:proofErr w:type="spellStart"/>
      <w:r>
        <w:rPr>
          <w:sz w:val="28"/>
          <w:szCs w:val="28"/>
        </w:rPr>
        <w:t>звукоизвлечения</w:t>
      </w:r>
      <w:proofErr w:type="spellEnd"/>
      <w:r>
        <w:rPr>
          <w:sz w:val="28"/>
          <w:szCs w:val="28"/>
        </w:rPr>
        <w:t xml:space="preserve">. </w:t>
      </w:r>
    </w:p>
    <w:p w:rsidR="002108CB" w:rsidRDefault="002108CB" w:rsidP="00A353C9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над нотным текстом: </w:t>
      </w:r>
    </w:p>
    <w:p w:rsidR="002108CB" w:rsidRDefault="002108CB" w:rsidP="00A353C9">
      <w:pPr>
        <w:pStyle w:val="a3"/>
        <w:spacing w:line="276" w:lineRule="auto"/>
        <w:ind w:left="709" w:firstLine="707"/>
        <w:jc w:val="both"/>
        <w:rPr>
          <w:sz w:val="28"/>
          <w:szCs w:val="28"/>
        </w:rPr>
      </w:pPr>
      <w:r>
        <w:rPr>
          <w:sz w:val="28"/>
          <w:szCs w:val="28"/>
        </w:rPr>
        <w:t>а)  анализ фактуры;</w:t>
      </w:r>
    </w:p>
    <w:p w:rsidR="002108CB" w:rsidRDefault="002108CB" w:rsidP="00A353C9">
      <w:pPr>
        <w:pStyle w:val="a3"/>
        <w:spacing w:line="276" w:lineRule="auto"/>
        <w:ind w:left="709" w:firstLine="707"/>
        <w:jc w:val="both"/>
        <w:rPr>
          <w:sz w:val="28"/>
          <w:szCs w:val="28"/>
        </w:rPr>
      </w:pPr>
      <w:r>
        <w:rPr>
          <w:sz w:val="28"/>
          <w:szCs w:val="28"/>
        </w:rPr>
        <w:t>б)  проигрывание гармонической основы;</w:t>
      </w:r>
    </w:p>
    <w:p w:rsidR="002108CB" w:rsidRDefault="002108CB" w:rsidP="00A353C9">
      <w:pPr>
        <w:pStyle w:val="a3"/>
        <w:spacing w:line="276" w:lineRule="auto"/>
        <w:ind w:left="709" w:firstLine="7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 работа над линией баса, одновременное исполнение с партией </w:t>
      </w:r>
    </w:p>
    <w:p w:rsidR="002108CB" w:rsidRDefault="002108CB" w:rsidP="00A353C9">
      <w:pPr>
        <w:pStyle w:val="a3"/>
        <w:spacing w:line="276" w:lineRule="auto"/>
        <w:ind w:left="709" w:firstLine="7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солиста;</w:t>
      </w:r>
    </w:p>
    <w:p w:rsidR="002108CB" w:rsidRDefault="002108CB" w:rsidP="00A353C9">
      <w:pPr>
        <w:pStyle w:val="a3"/>
        <w:spacing w:line="276" w:lineRule="auto"/>
        <w:ind w:left="709" w:firstLine="7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 работа над фразировкой и единством формы (целостность </w:t>
      </w:r>
    </w:p>
    <w:p w:rsidR="002108CB" w:rsidRDefault="002108CB" w:rsidP="00A353C9">
      <w:pPr>
        <w:pStyle w:val="a3"/>
        <w:spacing w:line="276" w:lineRule="auto"/>
        <w:ind w:left="709" w:firstLine="7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исполнения).</w:t>
      </w:r>
    </w:p>
    <w:p w:rsidR="003C1179" w:rsidRPr="00A353C9" w:rsidRDefault="003C1179" w:rsidP="0077559E">
      <w:pPr>
        <w:pStyle w:val="a3"/>
        <w:jc w:val="both"/>
        <w:rPr>
          <w:sz w:val="16"/>
          <w:szCs w:val="16"/>
        </w:rPr>
      </w:pPr>
    </w:p>
    <w:p w:rsidR="002108CB" w:rsidRDefault="002108CB" w:rsidP="002108C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Рекомендуемые репертуарные планы </w:t>
      </w:r>
    </w:p>
    <w:p w:rsidR="002108CB" w:rsidRPr="002108CB" w:rsidRDefault="002108CB" w:rsidP="0077559E">
      <w:pPr>
        <w:pStyle w:val="a3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2108CB">
        <w:rPr>
          <w:b/>
          <w:i/>
          <w:sz w:val="28"/>
          <w:szCs w:val="28"/>
        </w:rPr>
        <w:t xml:space="preserve">6-й </w:t>
      </w:r>
      <w:r w:rsidR="005D28B4">
        <w:rPr>
          <w:b/>
          <w:i/>
          <w:sz w:val="28"/>
          <w:szCs w:val="28"/>
        </w:rPr>
        <w:t>класс</w:t>
      </w:r>
    </w:p>
    <w:p w:rsidR="0043408E" w:rsidRPr="00A91D2D" w:rsidRDefault="0043408E" w:rsidP="0043408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учебного года обучающийся должен пройти 3-4 произведения различных жанров и композиторов. В конце года на контрольном уроке или концерте исполняются 1-2 произведения.</w:t>
      </w:r>
    </w:p>
    <w:p w:rsidR="0043408E" w:rsidRPr="002108CB" w:rsidRDefault="0043408E" w:rsidP="0043408E">
      <w:pPr>
        <w:pStyle w:val="a3"/>
        <w:jc w:val="center"/>
        <w:rPr>
          <w:b/>
          <w:sz w:val="28"/>
          <w:szCs w:val="28"/>
        </w:rPr>
      </w:pPr>
      <w:r w:rsidRPr="002108CB">
        <w:rPr>
          <w:b/>
          <w:sz w:val="28"/>
          <w:szCs w:val="28"/>
        </w:rPr>
        <w:t>ВОКАЛ</w:t>
      </w:r>
    </w:p>
    <w:p w:rsidR="002108CB" w:rsidRPr="00FB6220" w:rsidRDefault="002108CB" w:rsidP="002108CB">
      <w:pPr>
        <w:pStyle w:val="a3"/>
        <w:jc w:val="center"/>
        <w:rPr>
          <w:b/>
          <w:sz w:val="28"/>
          <w:szCs w:val="28"/>
        </w:rPr>
      </w:pPr>
      <w:r w:rsidRPr="00FB6220">
        <w:rPr>
          <w:b/>
          <w:sz w:val="28"/>
          <w:szCs w:val="28"/>
          <w:lang w:val="en-US"/>
        </w:rPr>
        <w:t>I</w:t>
      </w:r>
      <w:r w:rsidRPr="00FB6220">
        <w:rPr>
          <w:b/>
          <w:sz w:val="28"/>
          <w:szCs w:val="28"/>
        </w:rPr>
        <w:t xml:space="preserve"> полугодие</w:t>
      </w:r>
    </w:p>
    <w:p w:rsidR="002108CB" w:rsidRDefault="002108CB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Г.Булахов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«Не пробуждай воспоминаний»</w:t>
      </w:r>
    </w:p>
    <w:p w:rsidR="002108CB" w:rsidRDefault="002108CB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А.Варламов. </w:t>
      </w:r>
      <w:r>
        <w:rPr>
          <w:sz w:val="28"/>
          <w:szCs w:val="28"/>
        </w:rPr>
        <w:t>«На заре ты её не буди»</w:t>
      </w:r>
    </w:p>
    <w:p w:rsidR="002108CB" w:rsidRDefault="002108CB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А.Варламов.</w:t>
      </w:r>
      <w:r>
        <w:rPr>
          <w:sz w:val="28"/>
          <w:szCs w:val="28"/>
        </w:rPr>
        <w:t xml:space="preserve"> «Напоминание» </w:t>
      </w:r>
    </w:p>
    <w:p w:rsidR="002108CB" w:rsidRDefault="002108CB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М.Глинка</w:t>
      </w:r>
      <w:r w:rsidRPr="002108CB">
        <w:rPr>
          <w:i/>
          <w:sz w:val="28"/>
          <w:szCs w:val="28"/>
        </w:rPr>
        <w:t>.</w:t>
      </w:r>
      <w:r w:rsidRPr="002108CB">
        <w:rPr>
          <w:sz w:val="28"/>
          <w:szCs w:val="28"/>
        </w:rPr>
        <w:t xml:space="preserve"> «Признание»</w:t>
      </w:r>
    </w:p>
    <w:p w:rsidR="002108CB" w:rsidRDefault="002108CB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 w:rsidRPr="002108CB">
        <w:rPr>
          <w:i/>
          <w:sz w:val="28"/>
          <w:szCs w:val="28"/>
        </w:rPr>
        <w:t>А.Гурилев</w:t>
      </w:r>
      <w:proofErr w:type="spellEnd"/>
      <w:r w:rsidRPr="002108CB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«И скучно, и грустно»</w:t>
      </w:r>
    </w:p>
    <w:p w:rsidR="002108CB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А.Гурилев</w:t>
      </w:r>
      <w:proofErr w:type="spellEnd"/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«Матушка-голубушка»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А.Даргомыжский.</w:t>
      </w:r>
      <w:r>
        <w:rPr>
          <w:sz w:val="28"/>
          <w:szCs w:val="28"/>
        </w:rPr>
        <w:t xml:space="preserve"> «Мне грустно»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А.Даргомыжский. </w:t>
      </w:r>
      <w:r>
        <w:rPr>
          <w:sz w:val="28"/>
          <w:szCs w:val="28"/>
        </w:rPr>
        <w:t>«Я вас любил»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А.Дюбюк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«Не брани меня, </w:t>
      </w:r>
      <w:proofErr w:type="gramStart"/>
      <w:r>
        <w:rPr>
          <w:sz w:val="28"/>
          <w:szCs w:val="28"/>
        </w:rPr>
        <w:t>родная</w:t>
      </w:r>
      <w:proofErr w:type="gramEnd"/>
      <w:r>
        <w:rPr>
          <w:sz w:val="28"/>
          <w:szCs w:val="28"/>
        </w:rPr>
        <w:t>»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А.Дюбюк</w:t>
      </w:r>
      <w:proofErr w:type="spellEnd"/>
      <w:r>
        <w:rPr>
          <w:i/>
          <w:sz w:val="28"/>
          <w:szCs w:val="28"/>
        </w:rPr>
        <w:t xml:space="preserve">. </w:t>
      </w:r>
      <w:r w:rsidRPr="00106D51">
        <w:rPr>
          <w:sz w:val="28"/>
          <w:szCs w:val="28"/>
        </w:rPr>
        <w:t>«Не обмани»</w:t>
      </w:r>
    </w:p>
    <w:p w:rsidR="00106D51" w:rsidRPr="00FB6220" w:rsidRDefault="00106D51" w:rsidP="00106D51">
      <w:pPr>
        <w:pStyle w:val="a3"/>
        <w:jc w:val="center"/>
        <w:rPr>
          <w:b/>
          <w:sz w:val="28"/>
          <w:szCs w:val="28"/>
        </w:rPr>
      </w:pPr>
      <w:r w:rsidRPr="00FB6220">
        <w:rPr>
          <w:b/>
          <w:sz w:val="28"/>
          <w:szCs w:val="28"/>
          <w:lang w:val="en-US"/>
        </w:rPr>
        <w:lastRenderedPageBreak/>
        <w:t>II</w:t>
      </w:r>
      <w:r w:rsidRPr="00FB6220">
        <w:rPr>
          <w:b/>
          <w:sz w:val="28"/>
          <w:szCs w:val="28"/>
        </w:rPr>
        <w:t xml:space="preserve"> полугодие</w:t>
      </w:r>
    </w:p>
    <w:p w:rsidR="00106D51" w:rsidRPr="00161D9C" w:rsidRDefault="00106D51" w:rsidP="0077559E">
      <w:pPr>
        <w:pStyle w:val="a3"/>
        <w:jc w:val="both"/>
        <w:rPr>
          <w:sz w:val="16"/>
          <w:szCs w:val="16"/>
        </w:rPr>
      </w:pP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А.Варламов.</w:t>
      </w:r>
      <w:r>
        <w:rPr>
          <w:sz w:val="28"/>
          <w:szCs w:val="28"/>
        </w:rPr>
        <w:t xml:space="preserve"> «Белеет парус одинокий»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А.Варламов.</w:t>
      </w:r>
      <w:r>
        <w:rPr>
          <w:sz w:val="28"/>
          <w:szCs w:val="28"/>
        </w:rPr>
        <w:t xml:space="preserve"> «Горные вершины»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А.Варламов. </w:t>
      </w:r>
      <w:r>
        <w:rPr>
          <w:sz w:val="28"/>
          <w:szCs w:val="28"/>
        </w:rPr>
        <w:t>«Красный сарафан»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r w:rsidRPr="00106D51">
        <w:rPr>
          <w:i/>
          <w:sz w:val="28"/>
          <w:szCs w:val="28"/>
        </w:rPr>
        <w:t>М.Глинка.</w:t>
      </w:r>
      <w:r>
        <w:rPr>
          <w:sz w:val="28"/>
          <w:szCs w:val="28"/>
        </w:rPr>
        <w:t xml:space="preserve"> «В крови горит огонь желанья</w:t>
      </w:r>
      <w:proofErr w:type="gramStart"/>
      <w:r>
        <w:rPr>
          <w:sz w:val="28"/>
          <w:szCs w:val="28"/>
        </w:rPr>
        <w:t>..»</w:t>
      </w:r>
      <w:proofErr w:type="gramEnd"/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М.Глинка.</w:t>
      </w:r>
      <w:r>
        <w:rPr>
          <w:sz w:val="28"/>
          <w:szCs w:val="28"/>
        </w:rPr>
        <w:t xml:space="preserve"> «Как сладко с тобою мне быть»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А.Гурилев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«»Домик-крошечка»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А.Гурилев</w:t>
      </w:r>
      <w:proofErr w:type="spellEnd"/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«И скучно, и  грустно»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А.Гурилев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«Не слышно на палубах песен»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А.Гурилев</w:t>
      </w:r>
      <w:proofErr w:type="spellEnd"/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 xml:space="preserve">«Сарафанчик» 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А.Даргомыжский.</w:t>
      </w:r>
      <w:r>
        <w:rPr>
          <w:sz w:val="28"/>
          <w:szCs w:val="28"/>
        </w:rPr>
        <w:t xml:space="preserve"> «Поцелуй»</w:t>
      </w:r>
    </w:p>
    <w:p w:rsidR="00106D51" w:rsidRPr="00FB6220" w:rsidRDefault="00106D51" w:rsidP="0077559E">
      <w:pPr>
        <w:pStyle w:val="a3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FB6220">
        <w:rPr>
          <w:b/>
          <w:i/>
          <w:sz w:val="28"/>
          <w:szCs w:val="28"/>
        </w:rPr>
        <w:t xml:space="preserve">Литература: </w:t>
      </w:r>
    </w:p>
    <w:p w:rsidR="00106D51" w:rsidRDefault="00106D51" w:rsidP="00A353C9">
      <w:pPr>
        <w:pStyle w:val="a3"/>
        <w:spacing w:line="276" w:lineRule="auto"/>
        <w:jc w:val="both"/>
        <w:rPr>
          <w:sz w:val="28"/>
          <w:szCs w:val="28"/>
        </w:rPr>
      </w:pPr>
      <w:r w:rsidRPr="006612C8">
        <w:rPr>
          <w:i/>
          <w:sz w:val="28"/>
          <w:szCs w:val="28"/>
        </w:rPr>
        <w:t>Три века русского романса</w:t>
      </w:r>
      <w:r>
        <w:rPr>
          <w:sz w:val="28"/>
          <w:szCs w:val="28"/>
        </w:rPr>
        <w:t xml:space="preserve">: </w:t>
      </w:r>
      <w:r w:rsidR="006612C8">
        <w:rPr>
          <w:sz w:val="28"/>
          <w:szCs w:val="28"/>
        </w:rPr>
        <w:t>для голоса и фортепиано; в 4 т., СПб: Композитор</w:t>
      </w:r>
      <w:r w:rsidR="00641285">
        <w:rPr>
          <w:sz w:val="28"/>
          <w:szCs w:val="28"/>
        </w:rPr>
        <w:t>,</w:t>
      </w:r>
      <w:r w:rsidR="006612C8">
        <w:rPr>
          <w:sz w:val="28"/>
          <w:szCs w:val="28"/>
        </w:rPr>
        <w:t xml:space="preserve"> 2004.</w:t>
      </w:r>
    </w:p>
    <w:p w:rsidR="006612C8" w:rsidRDefault="006612C8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Гурилев</w:t>
      </w:r>
      <w:proofErr w:type="spellEnd"/>
      <w:r>
        <w:rPr>
          <w:i/>
          <w:sz w:val="28"/>
          <w:szCs w:val="28"/>
        </w:rPr>
        <w:t xml:space="preserve"> А.</w:t>
      </w:r>
      <w:r>
        <w:rPr>
          <w:sz w:val="28"/>
          <w:szCs w:val="28"/>
        </w:rPr>
        <w:t xml:space="preserve"> Избранные романсы. М.: Музыка, 1989. </w:t>
      </w:r>
    </w:p>
    <w:p w:rsidR="00FB6220" w:rsidRDefault="00FB6220" w:rsidP="00A353C9">
      <w:pPr>
        <w:pStyle w:val="a3"/>
        <w:spacing w:line="276" w:lineRule="auto"/>
        <w:jc w:val="both"/>
        <w:rPr>
          <w:sz w:val="28"/>
          <w:szCs w:val="28"/>
        </w:rPr>
      </w:pPr>
      <w:r w:rsidRPr="00FB6220">
        <w:rPr>
          <w:i/>
          <w:sz w:val="28"/>
          <w:szCs w:val="28"/>
        </w:rPr>
        <w:t>Даргомыжский А.</w:t>
      </w:r>
      <w:r>
        <w:rPr>
          <w:sz w:val="28"/>
          <w:szCs w:val="28"/>
        </w:rPr>
        <w:t xml:space="preserve"> Избранные романсы. М.: Музыка, 1987.</w:t>
      </w:r>
    </w:p>
    <w:p w:rsidR="00FB6220" w:rsidRDefault="00FB6220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Варламов А.</w:t>
      </w:r>
      <w:r>
        <w:rPr>
          <w:sz w:val="28"/>
          <w:szCs w:val="28"/>
        </w:rPr>
        <w:t xml:space="preserve"> Избранные романсы.</w:t>
      </w:r>
      <w:r w:rsidRPr="00FB6220">
        <w:rPr>
          <w:sz w:val="28"/>
          <w:szCs w:val="28"/>
        </w:rPr>
        <w:t xml:space="preserve"> </w:t>
      </w:r>
      <w:r>
        <w:rPr>
          <w:sz w:val="28"/>
          <w:szCs w:val="28"/>
        </w:rPr>
        <w:t>М.: Музыка, 1984.</w:t>
      </w:r>
    </w:p>
    <w:p w:rsidR="00FB6220" w:rsidRDefault="00FB6220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Булахов П.</w:t>
      </w:r>
      <w:r>
        <w:rPr>
          <w:sz w:val="28"/>
          <w:szCs w:val="28"/>
        </w:rPr>
        <w:t xml:space="preserve"> Избранные романсы.</w:t>
      </w:r>
      <w:r w:rsidRPr="00FB6220">
        <w:rPr>
          <w:sz w:val="28"/>
          <w:szCs w:val="28"/>
        </w:rPr>
        <w:t xml:space="preserve"> </w:t>
      </w:r>
      <w:r>
        <w:rPr>
          <w:sz w:val="28"/>
          <w:szCs w:val="28"/>
        </w:rPr>
        <w:t>М.: Музыка, 1980.</w:t>
      </w:r>
    </w:p>
    <w:p w:rsidR="00FB6220" w:rsidRPr="00FB6220" w:rsidRDefault="00FB6220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Глинка М.</w:t>
      </w:r>
      <w:r>
        <w:rPr>
          <w:sz w:val="28"/>
          <w:szCs w:val="28"/>
        </w:rPr>
        <w:t xml:space="preserve"> Избранные романсы.</w:t>
      </w:r>
      <w:r w:rsidRPr="00FB6220">
        <w:rPr>
          <w:sz w:val="28"/>
          <w:szCs w:val="28"/>
        </w:rPr>
        <w:t xml:space="preserve"> </w:t>
      </w:r>
      <w:r>
        <w:rPr>
          <w:sz w:val="28"/>
          <w:szCs w:val="28"/>
        </w:rPr>
        <w:t>М.: Музыка, 1980.</w:t>
      </w:r>
    </w:p>
    <w:p w:rsidR="00A91D2D" w:rsidRDefault="00A91D2D" w:rsidP="00FB6220">
      <w:pPr>
        <w:pStyle w:val="a3"/>
        <w:jc w:val="center"/>
        <w:rPr>
          <w:b/>
          <w:sz w:val="28"/>
          <w:szCs w:val="28"/>
        </w:rPr>
      </w:pPr>
    </w:p>
    <w:p w:rsidR="00FB6220" w:rsidRDefault="00FB6220" w:rsidP="0077559E">
      <w:pPr>
        <w:pStyle w:val="a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 xml:space="preserve">7-й </w:t>
      </w:r>
      <w:r w:rsidR="005D28B4">
        <w:rPr>
          <w:b/>
          <w:i/>
          <w:sz w:val="28"/>
          <w:szCs w:val="28"/>
        </w:rPr>
        <w:t>класс</w:t>
      </w:r>
      <w:r>
        <w:rPr>
          <w:b/>
          <w:i/>
          <w:sz w:val="28"/>
          <w:szCs w:val="28"/>
        </w:rPr>
        <w:t xml:space="preserve"> </w:t>
      </w:r>
    </w:p>
    <w:p w:rsidR="0043408E" w:rsidRPr="00A91D2D" w:rsidRDefault="0043408E" w:rsidP="0043408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учебного года обучающийся должен пройти 3-4 произведения различных жанров и композиторов (с различной степенью готовности). В конце года на контрольном уроке или концерте исполняются 1-2 произведения.</w:t>
      </w:r>
    </w:p>
    <w:p w:rsidR="00A91D2D" w:rsidRPr="00FB6220" w:rsidRDefault="00A91D2D" w:rsidP="00A91D2D">
      <w:pPr>
        <w:pStyle w:val="a3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СКРИПКА</w:t>
      </w:r>
    </w:p>
    <w:p w:rsidR="00FB6220" w:rsidRPr="00FB6220" w:rsidRDefault="00FB6220" w:rsidP="00FB6220">
      <w:pPr>
        <w:pStyle w:val="a3"/>
        <w:jc w:val="center"/>
        <w:rPr>
          <w:b/>
          <w:sz w:val="28"/>
          <w:szCs w:val="28"/>
        </w:rPr>
      </w:pPr>
      <w:r w:rsidRPr="00FB6220">
        <w:rPr>
          <w:b/>
          <w:sz w:val="28"/>
          <w:szCs w:val="28"/>
          <w:lang w:val="en-US"/>
        </w:rPr>
        <w:t>I</w:t>
      </w:r>
      <w:r w:rsidRPr="00FB6220">
        <w:rPr>
          <w:b/>
          <w:sz w:val="28"/>
          <w:szCs w:val="28"/>
        </w:rPr>
        <w:t xml:space="preserve"> полугодие</w:t>
      </w:r>
    </w:p>
    <w:p w:rsidR="00FB6220" w:rsidRDefault="00FB6220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Л.Бетховен</w:t>
      </w:r>
      <w:proofErr w:type="spellEnd"/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Два народных танца</w:t>
      </w:r>
    </w:p>
    <w:p w:rsidR="00FB6220" w:rsidRDefault="00161D9C" w:rsidP="00A353C9">
      <w:pPr>
        <w:pStyle w:val="a3"/>
        <w:spacing w:line="276" w:lineRule="auto"/>
        <w:jc w:val="both"/>
        <w:rPr>
          <w:sz w:val="28"/>
          <w:szCs w:val="28"/>
        </w:rPr>
      </w:pPr>
      <w:r w:rsidRPr="00FB6220">
        <w:rPr>
          <w:i/>
          <w:sz w:val="28"/>
          <w:szCs w:val="28"/>
        </w:rPr>
        <w:t>Французская народная песня</w:t>
      </w:r>
      <w:r>
        <w:rPr>
          <w:sz w:val="28"/>
          <w:szCs w:val="28"/>
        </w:rPr>
        <w:t xml:space="preserve">. </w:t>
      </w:r>
      <w:r w:rsidR="00FB6220">
        <w:rPr>
          <w:sz w:val="28"/>
          <w:szCs w:val="28"/>
        </w:rPr>
        <w:t xml:space="preserve">«В Авиньоне на мосту». </w:t>
      </w:r>
      <w:proofErr w:type="spellStart"/>
      <w:r w:rsidR="00FB6220">
        <w:rPr>
          <w:sz w:val="28"/>
          <w:szCs w:val="28"/>
        </w:rPr>
        <w:t>Обр.С.Шальмана</w:t>
      </w:r>
      <w:proofErr w:type="spellEnd"/>
    </w:p>
    <w:p w:rsidR="00FB6220" w:rsidRDefault="00FB6220" w:rsidP="00A353C9">
      <w:pPr>
        <w:pStyle w:val="a3"/>
        <w:spacing w:line="276" w:lineRule="auto"/>
        <w:jc w:val="both"/>
        <w:rPr>
          <w:sz w:val="28"/>
          <w:szCs w:val="28"/>
        </w:rPr>
      </w:pPr>
      <w:r w:rsidRPr="00AF69E3">
        <w:rPr>
          <w:i/>
          <w:sz w:val="28"/>
          <w:szCs w:val="28"/>
        </w:rPr>
        <w:t>М.Глинка.</w:t>
      </w:r>
      <w:r>
        <w:rPr>
          <w:sz w:val="28"/>
          <w:szCs w:val="28"/>
        </w:rPr>
        <w:t xml:space="preserve"> Мазурка</w:t>
      </w:r>
    </w:p>
    <w:p w:rsidR="00AF69E3" w:rsidRDefault="00AF69E3" w:rsidP="00A353C9">
      <w:pPr>
        <w:pStyle w:val="a3"/>
        <w:spacing w:line="276" w:lineRule="auto"/>
        <w:jc w:val="both"/>
        <w:rPr>
          <w:sz w:val="28"/>
          <w:szCs w:val="28"/>
        </w:rPr>
      </w:pPr>
      <w:r w:rsidRPr="00AF69E3">
        <w:rPr>
          <w:i/>
          <w:sz w:val="28"/>
          <w:szCs w:val="28"/>
        </w:rPr>
        <w:t>М.Глинка.</w:t>
      </w:r>
      <w:r>
        <w:rPr>
          <w:sz w:val="28"/>
          <w:szCs w:val="28"/>
        </w:rPr>
        <w:t xml:space="preserve"> Полька </w:t>
      </w:r>
    </w:p>
    <w:p w:rsidR="00AF69E3" w:rsidRDefault="00AF69E3" w:rsidP="00A353C9">
      <w:pPr>
        <w:pStyle w:val="a3"/>
        <w:spacing w:line="276" w:lineRule="auto"/>
        <w:jc w:val="both"/>
        <w:rPr>
          <w:sz w:val="28"/>
          <w:szCs w:val="28"/>
        </w:rPr>
      </w:pPr>
      <w:r w:rsidRPr="00AF69E3">
        <w:rPr>
          <w:i/>
          <w:sz w:val="28"/>
          <w:szCs w:val="28"/>
        </w:rPr>
        <w:t>М.Глинка.</w:t>
      </w:r>
      <w:r>
        <w:rPr>
          <w:sz w:val="28"/>
          <w:szCs w:val="28"/>
        </w:rPr>
        <w:t xml:space="preserve"> Чувство </w:t>
      </w:r>
    </w:p>
    <w:p w:rsidR="00AF69E3" w:rsidRDefault="00AF69E3" w:rsidP="00A353C9">
      <w:pPr>
        <w:pStyle w:val="a3"/>
        <w:spacing w:line="276" w:lineRule="auto"/>
        <w:jc w:val="both"/>
        <w:rPr>
          <w:sz w:val="28"/>
          <w:szCs w:val="28"/>
        </w:rPr>
      </w:pPr>
      <w:r w:rsidRPr="00AF69E3">
        <w:rPr>
          <w:i/>
          <w:sz w:val="28"/>
          <w:szCs w:val="28"/>
        </w:rPr>
        <w:t>С.Козловский.</w:t>
      </w:r>
      <w:r>
        <w:rPr>
          <w:sz w:val="28"/>
          <w:szCs w:val="28"/>
        </w:rPr>
        <w:t xml:space="preserve"> Вальс </w:t>
      </w:r>
    </w:p>
    <w:p w:rsidR="00AF69E3" w:rsidRDefault="00AF69E3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 w:rsidRPr="00AF69E3">
        <w:rPr>
          <w:i/>
          <w:sz w:val="28"/>
          <w:szCs w:val="28"/>
        </w:rPr>
        <w:t>С.Майкапар</w:t>
      </w:r>
      <w:proofErr w:type="spellEnd"/>
      <w:r w:rsidRPr="00AF69E3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«Вечерняя песнь»</w:t>
      </w:r>
    </w:p>
    <w:p w:rsidR="00AF69E3" w:rsidRDefault="00AF69E3" w:rsidP="00A353C9">
      <w:pPr>
        <w:pStyle w:val="a3"/>
        <w:spacing w:line="276" w:lineRule="auto"/>
        <w:jc w:val="both"/>
        <w:rPr>
          <w:sz w:val="28"/>
          <w:szCs w:val="28"/>
        </w:rPr>
      </w:pPr>
      <w:r w:rsidRPr="00AF69E3">
        <w:rPr>
          <w:i/>
          <w:sz w:val="28"/>
          <w:szCs w:val="28"/>
        </w:rPr>
        <w:t>В.А.Моцарт.</w:t>
      </w:r>
      <w:r>
        <w:rPr>
          <w:sz w:val="28"/>
          <w:szCs w:val="28"/>
        </w:rPr>
        <w:t xml:space="preserve"> Вальс</w:t>
      </w:r>
    </w:p>
    <w:p w:rsidR="00AF69E3" w:rsidRDefault="00AF69E3" w:rsidP="00A353C9">
      <w:pPr>
        <w:pStyle w:val="a3"/>
        <w:spacing w:line="276" w:lineRule="auto"/>
        <w:jc w:val="both"/>
        <w:rPr>
          <w:sz w:val="28"/>
          <w:szCs w:val="28"/>
        </w:rPr>
      </w:pPr>
      <w:r w:rsidRPr="00AF69E3">
        <w:rPr>
          <w:i/>
          <w:sz w:val="28"/>
          <w:szCs w:val="28"/>
        </w:rPr>
        <w:t>В.А.Моцарт.</w:t>
      </w:r>
      <w:r>
        <w:rPr>
          <w:sz w:val="28"/>
          <w:szCs w:val="28"/>
        </w:rPr>
        <w:t xml:space="preserve"> Менуэт</w:t>
      </w:r>
    </w:p>
    <w:p w:rsidR="00AF69E3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Белорусская народная песня.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Перепёлочка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Обр.А.комаровского</w:t>
      </w:r>
      <w:proofErr w:type="spellEnd"/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Ж.Ф.Рамо.</w:t>
      </w:r>
      <w:r>
        <w:rPr>
          <w:sz w:val="28"/>
          <w:szCs w:val="28"/>
        </w:rPr>
        <w:t xml:space="preserve"> Ригодон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Ж.Ф.Рамо.</w:t>
      </w:r>
      <w:r>
        <w:rPr>
          <w:sz w:val="28"/>
          <w:szCs w:val="28"/>
        </w:rPr>
        <w:t xml:space="preserve"> «Тамбурин. Переложение </w:t>
      </w:r>
      <w:proofErr w:type="spellStart"/>
      <w:r>
        <w:rPr>
          <w:sz w:val="28"/>
          <w:szCs w:val="28"/>
        </w:rPr>
        <w:t>Г.Дулова</w:t>
      </w:r>
      <w:proofErr w:type="spellEnd"/>
    </w:p>
    <w:p w:rsidR="00026F7C" w:rsidRP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Г.Ф.Телеман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Бурре </w:t>
      </w:r>
    </w:p>
    <w:p w:rsidR="00FB6220" w:rsidRPr="00A353C9" w:rsidRDefault="00FB6220" w:rsidP="00FB6220">
      <w:pPr>
        <w:pStyle w:val="a3"/>
        <w:jc w:val="both"/>
        <w:rPr>
          <w:sz w:val="16"/>
          <w:szCs w:val="16"/>
        </w:rPr>
      </w:pPr>
    </w:p>
    <w:p w:rsidR="00026F7C" w:rsidRPr="00FB6220" w:rsidRDefault="00026F7C" w:rsidP="00026F7C">
      <w:pPr>
        <w:pStyle w:val="a3"/>
        <w:jc w:val="center"/>
        <w:rPr>
          <w:b/>
          <w:sz w:val="28"/>
          <w:szCs w:val="28"/>
        </w:rPr>
      </w:pPr>
      <w:r w:rsidRPr="00FB6220">
        <w:rPr>
          <w:b/>
          <w:sz w:val="28"/>
          <w:szCs w:val="28"/>
          <w:lang w:val="en-US"/>
        </w:rPr>
        <w:lastRenderedPageBreak/>
        <w:t>II</w:t>
      </w:r>
      <w:r w:rsidRPr="00FB6220">
        <w:rPr>
          <w:b/>
          <w:sz w:val="28"/>
          <w:szCs w:val="28"/>
        </w:rPr>
        <w:t xml:space="preserve"> полугодие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В.Багиров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Романс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Н.Бакланова.</w:t>
      </w:r>
      <w:r>
        <w:rPr>
          <w:sz w:val="28"/>
          <w:szCs w:val="28"/>
        </w:rPr>
        <w:t xml:space="preserve"> Мазурка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Н.Бакланова.</w:t>
      </w:r>
      <w:r>
        <w:rPr>
          <w:sz w:val="28"/>
          <w:szCs w:val="28"/>
        </w:rPr>
        <w:t xml:space="preserve"> Романс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И.С.Ба</w:t>
      </w:r>
      <w:r w:rsidRPr="00026F7C">
        <w:rPr>
          <w:i/>
          <w:sz w:val="28"/>
          <w:szCs w:val="28"/>
        </w:rPr>
        <w:t>х.</w:t>
      </w:r>
      <w:r>
        <w:rPr>
          <w:sz w:val="28"/>
          <w:szCs w:val="28"/>
        </w:rPr>
        <w:t xml:space="preserve"> Ария 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r w:rsidRPr="00026F7C">
        <w:rPr>
          <w:i/>
          <w:sz w:val="28"/>
          <w:szCs w:val="28"/>
        </w:rPr>
        <w:t>Л.Бетховен.</w:t>
      </w:r>
      <w:r>
        <w:rPr>
          <w:sz w:val="28"/>
          <w:szCs w:val="28"/>
        </w:rPr>
        <w:t xml:space="preserve"> Багатель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Л.Боккерини</w:t>
      </w:r>
      <w:proofErr w:type="spellEnd"/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 xml:space="preserve">Менуэт 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К.Вебер.</w:t>
      </w:r>
      <w:r>
        <w:rPr>
          <w:sz w:val="28"/>
          <w:szCs w:val="28"/>
        </w:rPr>
        <w:t xml:space="preserve"> «Хор охотников» 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К.В.Глюк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Весёлый танец 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Дж</w:t>
      </w:r>
      <w:proofErr w:type="gramStart"/>
      <w:r>
        <w:rPr>
          <w:i/>
          <w:sz w:val="28"/>
          <w:szCs w:val="28"/>
        </w:rPr>
        <w:t>.П</w:t>
      </w:r>
      <w:proofErr w:type="gramEnd"/>
      <w:r>
        <w:rPr>
          <w:i/>
          <w:sz w:val="28"/>
          <w:szCs w:val="28"/>
        </w:rPr>
        <w:t>ерголези</w:t>
      </w:r>
      <w:proofErr w:type="spellEnd"/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Ария. Обработка В.Бурмейстера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Дж</w:t>
      </w:r>
      <w:proofErr w:type="gramStart"/>
      <w:r>
        <w:rPr>
          <w:i/>
          <w:sz w:val="28"/>
          <w:szCs w:val="28"/>
        </w:rPr>
        <w:t>.Т</w:t>
      </w:r>
      <w:proofErr w:type="gramEnd"/>
      <w:r>
        <w:rPr>
          <w:i/>
          <w:sz w:val="28"/>
          <w:szCs w:val="28"/>
        </w:rPr>
        <w:t>артини</w:t>
      </w:r>
      <w:proofErr w:type="spellEnd"/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 xml:space="preserve">Сарабанда 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П.Чайковский.</w:t>
      </w:r>
      <w:r>
        <w:rPr>
          <w:sz w:val="28"/>
          <w:szCs w:val="28"/>
        </w:rPr>
        <w:t xml:space="preserve"> Вальс</w:t>
      </w:r>
    </w:p>
    <w:p w:rsidR="00026F7C" w:rsidRDefault="00026F7C" w:rsidP="00A353C9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П.Чайковский.</w:t>
      </w:r>
      <w:r>
        <w:rPr>
          <w:sz w:val="28"/>
          <w:szCs w:val="28"/>
        </w:rPr>
        <w:t xml:space="preserve"> Мазурка</w:t>
      </w:r>
    </w:p>
    <w:p w:rsidR="005D28B4" w:rsidRDefault="00026F7C" w:rsidP="00026F7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D28B4" w:rsidRPr="005D28B4" w:rsidRDefault="005D28B4" w:rsidP="005D28B4">
      <w:pPr>
        <w:pStyle w:val="a3"/>
        <w:jc w:val="both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46133D">
        <w:rPr>
          <w:b/>
          <w:i/>
          <w:sz w:val="28"/>
          <w:szCs w:val="28"/>
        </w:rPr>
        <w:t>8</w:t>
      </w:r>
      <w:r w:rsidRPr="0046133D">
        <w:rPr>
          <w:b/>
          <w:i/>
          <w:sz w:val="28"/>
          <w:szCs w:val="28"/>
        </w:rPr>
        <w:t>-й класс</w:t>
      </w:r>
      <w:r w:rsidRPr="005D28B4">
        <w:rPr>
          <w:b/>
          <w:i/>
          <w:color w:val="FF0000"/>
          <w:sz w:val="28"/>
          <w:szCs w:val="28"/>
        </w:rPr>
        <w:t xml:space="preserve"> </w:t>
      </w:r>
    </w:p>
    <w:p w:rsidR="0043408E" w:rsidRDefault="0043408E" w:rsidP="0043408E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 w:rsidRPr="0043408E">
        <w:rPr>
          <w:sz w:val="28"/>
          <w:szCs w:val="28"/>
        </w:rPr>
        <w:t xml:space="preserve">Упражнения на основные виды фактуры в аккомпанементе </w:t>
      </w:r>
      <w:r>
        <w:rPr>
          <w:sz w:val="28"/>
          <w:szCs w:val="28"/>
        </w:rPr>
        <w:t>- рекомендуется изучение упражнений в разных тональностях с применением педали и динамических оттенков на усмотрение преподавателя.</w:t>
      </w:r>
    </w:p>
    <w:p w:rsidR="00EB7AE5" w:rsidRDefault="0043408E" w:rsidP="00EB7AE5">
      <w:pPr>
        <w:pStyle w:val="Body1"/>
        <w:ind w:firstLine="68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A92068">
        <w:rPr>
          <w:sz w:val="28"/>
          <w:szCs w:val="28"/>
          <w:lang w:val="ru-RU"/>
        </w:rPr>
        <w:tab/>
      </w:r>
      <w:r w:rsidR="00EB7AE5">
        <w:rPr>
          <w:rFonts w:ascii="Times New Roman" w:eastAsia="Helvetica" w:hAnsi="Times New Roman"/>
          <w:sz w:val="28"/>
          <w:szCs w:val="28"/>
          <w:lang w:val="ru-RU"/>
        </w:rPr>
        <w:t>Вместо скрипки или вокала может быть взят любой другой инструмент в качестве сольного. В этом случае следует воспользоваться программами и репертуарными списками, соответствующими выбранному инструменту.</w:t>
      </w:r>
    </w:p>
    <w:p w:rsidR="0043408E" w:rsidRDefault="0043408E" w:rsidP="00EB7AE5">
      <w:pPr>
        <w:pStyle w:val="a3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учебного года учащиеся </w:t>
      </w:r>
      <w:r w:rsidR="00EB7AE5">
        <w:rPr>
          <w:sz w:val="28"/>
          <w:szCs w:val="28"/>
        </w:rPr>
        <w:t xml:space="preserve">должны пройти 3-4 произведения. </w:t>
      </w:r>
      <w:r>
        <w:rPr>
          <w:sz w:val="28"/>
          <w:szCs w:val="28"/>
        </w:rPr>
        <w:t xml:space="preserve">В конце года </w:t>
      </w:r>
      <w:proofErr w:type="gramStart"/>
      <w:r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сдают контрольный урок</w:t>
      </w:r>
      <w:r w:rsidR="00EB7AE5">
        <w:rPr>
          <w:sz w:val="28"/>
          <w:szCs w:val="28"/>
        </w:rPr>
        <w:t xml:space="preserve"> </w:t>
      </w:r>
      <w:r w:rsidR="00A91718">
        <w:rPr>
          <w:sz w:val="28"/>
          <w:szCs w:val="28"/>
        </w:rPr>
        <w:t xml:space="preserve">из 1-2 произведений </w:t>
      </w:r>
      <w:r w:rsidR="00EB7AE5">
        <w:rPr>
          <w:sz w:val="28"/>
          <w:szCs w:val="28"/>
        </w:rPr>
        <w:t>или выступают на концерте.</w:t>
      </w:r>
    </w:p>
    <w:p w:rsidR="005D28B4" w:rsidRDefault="005D28B4" w:rsidP="005D28B4">
      <w:pPr>
        <w:pStyle w:val="a3"/>
        <w:jc w:val="center"/>
        <w:rPr>
          <w:b/>
          <w:sz w:val="28"/>
          <w:szCs w:val="28"/>
        </w:rPr>
      </w:pPr>
      <w:r w:rsidRPr="00FB6220">
        <w:rPr>
          <w:b/>
          <w:sz w:val="28"/>
          <w:szCs w:val="28"/>
          <w:lang w:val="en-US"/>
        </w:rPr>
        <w:t>I</w:t>
      </w:r>
      <w:r w:rsidRPr="00FB6220">
        <w:rPr>
          <w:b/>
          <w:sz w:val="28"/>
          <w:szCs w:val="28"/>
        </w:rPr>
        <w:t xml:space="preserve"> полугодие</w:t>
      </w:r>
    </w:p>
    <w:p w:rsidR="0046133D" w:rsidRPr="00FB6220" w:rsidRDefault="0046133D" w:rsidP="005D28B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Вокальный репертуар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Бетховен Л.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Песни. М., Музыка, 1977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 xml:space="preserve">Булахов П.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Романсы и песни: / сост. Г. </w:t>
      </w:r>
      <w:proofErr w:type="spellStart"/>
      <w:r>
        <w:rPr>
          <w:rFonts w:ascii="Times New Roman" w:eastAsia="Helvetica" w:hAnsi="Times New Roman"/>
          <w:sz w:val="28"/>
          <w:szCs w:val="28"/>
          <w:lang w:val="ru-RU"/>
        </w:rPr>
        <w:t>Гослова</w:t>
      </w:r>
      <w:proofErr w:type="spellEnd"/>
      <w:r>
        <w:rPr>
          <w:rFonts w:ascii="Times New Roman" w:eastAsia="Helvetica" w:hAnsi="Times New Roman"/>
          <w:sz w:val="28"/>
          <w:szCs w:val="28"/>
          <w:lang w:val="ru-RU"/>
        </w:rPr>
        <w:t xml:space="preserve">, М., Музыка,1969 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 xml:space="preserve">Варламов А.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Романсы и песни. Полное собрание, том 4. М., Музыка, 1976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Глинка М.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Романсы и песни. М., Музыка, 1978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Григ Э.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Романсы и песни. М., Музыка, 1968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proofErr w:type="spellStart"/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Гурилев</w:t>
      </w:r>
      <w:proofErr w:type="spellEnd"/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 xml:space="preserve"> А.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Избранные романсы и песни. М., Музыка,1980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 xml:space="preserve">Даргомыжский А. </w:t>
      </w:r>
      <w:r>
        <w:rPr>
          <w:rFonts w:ascii="Times New Roman" w:eastAsia="Helvetica" w:hAnsi="Times New Roman"/>
          <w:sz w:val="28"/>
          <w:szCs w:val="28"/>
          <w:lang w:val="ru-RU"/>
        </w:rPr>
        <w:t>Романсы. М., Музыка, 1971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proofErr w:type="spellStart"/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Кабалевский</w:t>
      </w:r>
      <w:proofErr w:type="spellEnd"/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 xml:space="preserve"> Д.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Избранные романсы и песни. М., Музыка, 1971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Кюи Ц.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Избранные романсы.  М., Музыка, 1957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Моцарт В.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Песни. М., Музыка, 1981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Популярные романсы русских композиторов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/ сост. </w:t>
      </w:r>
      <w:proofErr w:type="spellStart"/>
      <w:r>
        <w:rPr>
          <w:rFonts w:ascii="Times New Roman" w:eastAsia="Helvetica" w:hAnsi="Times New Roman"/>
          <w:sz w:val="28"/>
          <w:szCs w:val="28"/>
          <w:lang w:val="ru-RU"/>
        </w:rPr>
        <w:t>С.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Мовчан</w:t>
      </w:r>
      <w:proofErr w:type="spellEnd"/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,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Музыка, 2006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Рахманинов С.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Романсы. М., Музыка, 1977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Романсы и дуэты русских композиторов</w:t>
      </w:r>
      <w:r>
        <w:rPr>
          <w:rFonts w:ascii="Times New Roman" w:eastAsia="Helvetica" w:hAnsi="Times New Roman"/>
          <w:sz w:val="28"/>
          <w:szCs w:val="28"/>
          <w:lang w:val="ru-RU"/>
        </w:rPr>
        <w:t>. СПб: Композитор, 2012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Римский-Корсаков Н</w:t>
      </w:r>
      <w:r>
        <w:rPr>
          <w:rFonts w:ascii="Times New Roman" w:eastAsia="Helvetica" w:hAnsi="Times New Roman"/>
          <w:sz w:val="28"/>
          <w:szCs w:val="28"/>
          <w:lang w:val="ru-RU"/>
        </w:rPr>
        <w:t>.    Романсы. М., Музыка, 1969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Рубинштейн А.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</w:t>
      </w:r>
      <w:r w:rsidR="00641285">
        <w:rPr>
          <w:rFonts w:ascii="Times New Roman" w:eastAsia="Helvetica" w:hAnsi="Times New Roman"/>
          <w:sz w:val="28"/>
          <w:szCs w:val="28"/>
          <w:lang w:val="ru-RU"/>
        </w:rPr>
        <w:t xml:space="preserve"> 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Романсы. М., Музыка, 1972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 xml:space="preserve">Свиридов Г.   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</w:t>
      </w:r>
      <w:r w:rsidR="00641285">
        <w:rPr>
          <w:rFonts w:ascii="Times New Roman" w:eastAsia="Helvetica" w:hAnsi="Times New Roman"/>
          <w:sz w:val="28"/>
          <w:szCs w:val="28"/>
          <w:lang w:val="ru-RU"/>
        </w:rPr>
        <w:t xml:space="preserve"> 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Романсы и </w:t>
      </w:r>
      <w:proofErr w:type="spellStart"/>
      <w:r>
        <w:rPr>
          <w:rFonts w:ascii="Times New Roman" w:eastAsia="Helvetica" w:hAnsi="Times New Roman"/>
          <w:sz w:val="28"/>
          <w:szCs w:val="28"/>
          <w:lang w:val="ru-RU"/>
        </w:rPr>
        <w:t>песни</w:t>
      </w:r>
      <w:proofErr w:type="gramStart"/>
      <w:r>
        <w:rPr>
          <w:rFonts w:ascii="Times New Roman" w:eastAsia="Helvetica" w:hAnsi="Times New Roman"/>
          <w:sz w:val="28"/>
          <w:szCs w:val="28"/>
          <w:lang w:val="ru-RU"/>
        </w:rPr>
        <w:t>.М</w:t>
      </w:r>
      <w:proofErr w:type="spellEnd"/>
      <w:proofErr w:type="gramEnd"/>
      <w:r>
        <w:rPr>
          <w:rFonts w:ascii="Times New Roman" w:eastAsia="Helvetica" w:hAnsi="Times New Roman"/>
          <w:sz w:val="28"/>
          <w:szCs w:val="28"/>
          <w:lang w:val="ru-RU"/>
        </w:rPr>
        <w:t>., Музыка, 1970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lastRenderedPageBreak/>
        <w:t>Чайковский П.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</w:t>
      </w:r>
      <w:r w:rsidR="00641285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641285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Романсы. М., Музыка, 1978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Шопен Ф.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Песни. М., Музыка, 1974</w:t>
      </w:r>
    </w:p>
    <w:p w:rsidR="0046133D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Шуберт Ф.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Песни на стихи Гете. М., Музыка, 1961</w:t>
      </w:r>
    </w:p>
    <w:p w:rsidR="0046133D" w:rsidRPr="00374974" w:rsidRDefault="0046133D" w:rsidP="0046133D">
      <w:pPr>
        <w:pStyle w:val="Body1"/>
        <w:rPr>
          <w:rFonts w:ascii="Times New Roman" w:eastAsia="Helvetica" w:hAnsi="Times New Roman"/>
          <w:sz w:val="28"/>
          <w:szCs w:val="28"/>
          <w:lang w:val="ru-RU"/>
        </w:rPr>
      </w:pPr>
      <w:r w:rsidRPr="0046133D">
        <w:rPr>
          <w:rFonts w:ascii="Times New Roman" w:eastAsia="Helvetica" w:hAnsi="Times New Roman"/>
          <w:i/>
          <w:sz w:val="28"/>
          <w:szCs w:val="28"/>
          <w:lang w:val="ru-RU"/>
        </w:rPr>
        <w:t>Шуман Р.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</w:t>
      </w:r>
      <w:r w:rsidR="00641285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Песни. М., Музыка, 1969</w:t>
      </w:r>
    </w:p>
    <w:p w:rsidR="005D28B4" w:rsidRPr="00A353C9" w:rsidRDefault="005D28B4" w:rsidP="005D28B4">
      <w:pPr>
        <w:pStyle w:val="a3"/>
        <w:jc w:val="both"/>
        <w:rPr>
          <w:sz w:val="16"/>
          <w:szCs w:val="16"/>
        </w:rPr>
      </w:pPr>
    </w:p>
    <w:p w:rsidR="005D28B4" w:rsidRDefault="005D28B4" w:rsidP="005D28B4">
      <w:pPr>
        <w:pStyle w:val="a3"/>
        <w:jc w:val="center"/>
        <w:rPr>
          <w:b/>
          <w:sz w:val="28"/>
          <w:szCs w:val="28"/>
        </w:rPr>
      </w:pPr>
      <w:r w:rsidRPr="00FB6220">
        <w:rPr>
          <w:b/>
          <w:sz w:val="28"/>
          <w:szCs w:val="28"/>
          <w:lang w:val="en-US"/>
        </w:rPr>
        <w:t>II</w:t>
      </w:r>
      <w:r w:rsidRPr="00FB6220">
        <w:rPr>
          <w:b/>
          <w:sz w:val="28"/>
          <w:szCs w:val="28"/>
        </w:rPr>
        <w:t xml:space="preserve"> полугодие</w:t>
      </w:r>
    </w:p>
    <w:p w:rsidR="002A641F" w:rsidRPr="00FB6220" w:rsidRDefault="002A641F" w:rsidP="005D28B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Скрипичный репертуар</w:t>
      </w:r>
    </w:p>
    <w:p w:rsidR="00026F7C" w:rsidRDefault="00026F7C" w:rsidP="002A641F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Хрестоматия для скрипки.</w:t>
      </w:r>
      <w:r w:rsidR="003A0EFB">
        <w:rPr>
          <w:i/>
          <w:sz w:val="28"/>
          <w:szCs w:val="28"/>
        </w:rPr>
        <w:t xml:space="preserve"> </w:t>
      </w:r>
      <w:r w:rsidR="003A0EFB" w:rsidRPr="003A0EFB">
        <w:rPr>
          <w:sz w:val="28"/>
          <w:szCs w:val="28"/>
        </w:rPr>
        <w:t xml:space="preserve">1-2 </w:t>
      </w:r>
      <w:proofErr w:type="spellStart"/>
      <w:r w:rsidR="003A0EFB" w:rsidRPr="003A0EFB">
        <w:rPr>
          <w:sz w:val="28"/>
          <w:szCs w:val="28"/>
        </w:rPr>
        <w:t>кл</w:t>
      </w:r>
      <w:proofErr w:type="spellEnd"/>
      <w:r w:rsidR="003A0EFB" w:rsidRPr="003A0EFB">
        <w:rPr>
          <w:sz w:val="28"/>
          <w:szCs w:val="28"/>
        </w:rPr>
        <w:t xml:space="preserve">. ДМШ: В 2 </w:t>
      </w:r>
      <w:proofErr w:type="spellStart"/>
      <w:r w:rsidR="003A0EFB" w:rsidRPr="003A0EFB">
        <w:rPr>
          <w:sz w:val="28"/>
          <w:szCs w:val="28"/>
        </w:rPr>
        <w:t>тетр</w:t>
      </w:r>
      <w:proofErr w:type="spellEnd"/>
      <w:r w:rsidR="003A0EFB" w:rsidRPr="003A0EFB">
        <w:rPr>
          <w:sz w:val="28"/>
          <w:szCs w:val="28"/>
        </w:rPr>
        <w:t>.</w:t>
      </w:r>
      <w:r w:rsidR="003A0EFB">
        <w:rPr>
          <w:sz w:val="28"/>
          <w:szCs w:val="28"/>
        </w:rPr>
        <w:t xml:space="preserve">/Под общей ред. </w:t>
      </w:r>
      <w:proofErr w:type="spellStart"/>
      <w:r w:rsidR="003A0EFB">
        <w:rPr>
          <w:sz w:val="28"/>
          <w:szCs w:val="28"/>
        </w:rPr>
        <w:t>С.Шальмана</w:t>
      </w:r>
      <w:proofErr w:type="spellEnd"/>
      <w:r w:rsidR="003A0EFB">
        <w:rPr>
          <w:sz w:val="28"/>
          <w:szCs w:val="28"/>
        </w:rPr>
        <w:t xml:space="preserve">. СПб: Композитор </w:t>
      </w:r>
      <w:r w:rsidR="003A0EFB" w:rsidRPr="006612C8">
        <w:rPr>
          <w:b/>
          <w:sz w:val="28"/>
          <w:szCs w:val="28"/>
        </w:rPr>
        <w:sym w:font="Symbol" w:char="F0D7"/>
      </w:r>
      <w:r w:rsidR="003A0EFB">
        <w:rPr>
          <w:sz w:val="28"/>
          <w:szCs w:val="28"/>
        </w:rPr>
        <w:t xml:space="preserve"> Санкт-Петербург, 1997.</w:t>
      </w:r>
    </w:p>
    <w:p w:rsidR="003A0EFB" w:rsidRDefault="003A0EFB" w:rsidP="002A641F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Хрестоматия для скрипки.</w:t>
      </w:r>
      <w:r>
        <w:rPr>
          <w:sz w:val="28"/>
          <w:szCs w:val="28"/>
        </w:rPr>
        <w:t xml:space="preserve"> 3-4 </w:t>
      </w:r>
      <w:proofErr w:type="spellStart"/>
      <w:r>
        <w:rPr>
          <w:sz w:val="28"/>
          <w:szCs w:val="28"/>
        </w:rPr>
        <w:t>кл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МШ</w:t>
      </w:r>
      <w:proofErr w:type="spellEnd"/>
      <w:r>
        <w:rPr>
          <w:sz w:val="28"/>
          <w:szCs w:val="28"/>
        </w:rPr>
        <w:t xml:space="preserve">: </w:t>
      </w:r>
      <w:r w:rsidRPr="003A0EFB">
        <w:rPr>
          <w:sz w:val="28"/>
          <w:szCs w:val="28"/>
        </w:rPr>
        <w:t xml:space="preserve">В 2 </w:t>
      </w:r>
      <w:proofErr w:type="spellStart"/>
      <w:r w:rsidRPr="003A0EFB">
        <w:rPr>
          <w:sz w:val="28"/>
          <w:szCs w:val="28"/>
        </w:rPr>
        <w:t>тетр</w:t>
      </w:r>
      <w:proofErr w:type="spellEnd"/>
      <w:r w:rsidRPr="003A0EFB">
        <w:rPr>
          <w:sz w:val="28"/>
          <w:szCs w:val="28"/>
        </w:rPr>
        <w:t>.</w:t>
      </w:r>
      <w:r>
        <w:rPr>
          <w:sz w:val="28"/>
          <w:szCs w:val="28"/>
        </w:rPr>
        <w:t xml:space="preserve">/Под общей ред. </w:t>
      </w:r>
      <w:proofErr w:type="spellStart"/>
      <w:r>
        <w:rPr>
          <w:sz w:val="28"/>
          <w:szCs w:val="28"/>
        </w:rPr>
        <w:t>С.Шальмана</w:t>
      </w:r>
      <w:proofErr w:type="spellEnd"/>
      <w:r>
        <w:rPr>
          <w:sz w:val="28"/>
          <w:szCs w:val="28"/>
        </w:rPr>
        <w:t xml:space="preserve">. СПб: Композитор </w:t>
      </w:r>
      <w:r w:rsidRPr="006612C8">
        <w:rPr>
          <w:b/>
          <w:sz w:val="28"/>
          <w:szCs w:val="28"/>
        </w:rPr>
        <w:sym w:font="Symbol" w:char="F0D7"/>
      </w:r>
      <w:r>
        <w:rPr>
          <w:sz w:val="28"/>
          <w:szCs w:val="28"/>
        </w:rPr>
        <w:t xml:space="preserve"> Санкт-Петербург, 1999.</w:t>
      </w:r>
    </w:p>
    <w:p w:rsidR="003A0EFB" w:rsidRDefault="003A0EFB" w:rsidP="002A641F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Хрестоматия для скрипки.</w:t>
      </w:r>
      <w:r>
        <w:rPr>
          <w:sz w:val="28"/>
          <w:szCs w:val="28"/>
        </w:rPr>
        <w:t xml:space="preserve"> Пьесы и произведения крупной формы. 1-2 кл</w:t>
      </w:r>
      <w:r w:rsidR="00AA7140">
        <w:rPr>
          <w:sz w:val="28"/>
          <w:szCs w:val="28"/>
        </w:rPr>
        <w:t>ассы</w:t>
      </w:r>
      <w:r>
        <w:rPr>
          <w:sz w:val="28"/>
          <w:szCs w:val="28"/>
        </w:rPr>
        <w:t>./</w:t>
      </w:r>
      <w:proofErr w:type="spellStart"/>
      <w:r>
        <w:rPr>
          <w:sz w:val="28"/>
          <w:szCs w:val="28"/>
        </w:rPr>
        <w:t>Сост.</w:t>
      </w:r>
      <w:r w:rsidR="00AA7140">
        <w:rPr>
          <w:sz w:val="28"/>
          <w:szCs w:val="28"/>
        </w:rPr>
        <w:t>М.Гарлицкий</w:t>
      </w:r>
      <w:proofErr w:type="spellEnd"/>
      <w:r w:rsidR="00AA7140">
        <w:rPr>
          <w:sz w:val="28"/>
          <w:szCs w:val="28"/>
        </w:rPr>
        <w:t xml:space="preserve">, </w:t>
      </w:r>
      <w:proofErr w:type="spellStart"/>
      <w:r w:rsidR="00AA7140">
        <w:rPr>
          <w:sz w:val="28"/>
          <w:szCs w:val="28"/>
        </w:rPr>
        <w:t>К.Родионов</w:t>
      </w:r>
      <w:proofErr w:type="spellEnd"/>
      <w:r w:rsidR="00AA7140">
        <w:rPr>
          <w:sz w:val="28"/>
          <w:szCs w:val="28"/>
        </w:rPr>
        <w:t xml:space="preserve">, </w:t>
      </w:r>
      <w:proofErr w:type="spellStart"/>
      <w:r w:rsidR="00AA7140">
        <w:rPr>
          <w:sz w:val="28"/>
          <w:szCs w:val="28"/>
        </w:rPr>
        <w:t>Ю.Уткин</w:t>
      </w:r>
      <w:proofErr w:type="spellEnd"/>
      <w:r w:rsidR="00AA7140">
        <w:rPr>
          <w:sz w:val="28"/>
          <w:szCs w:val="28"/>
        </w:rPr>
        <w:t xml:space="preserve">, </w:t>
      </w:r>
      <w:proofErr w:type="spellStart"/>
      <w:r w:rsidR="00AA7140">
        <w:rPr>
          <w:sz w:val="28"/>
          <w:szCs w:val="28"/>
        </w:rPr>
        <w:t>К.Фортунатов</w:t>
      </w:r>
      <w:proofErr w:type="spellEnd"/>
      <w:r w:rsidR="00AA7140">
        <w:rPr>
          <w:sz w:val="28"/>
          <w:szCs w:val="28"/>
        </w:rPr>
        <w:t>. М.: «Музыка», 1985.</w:t>
      </w:r>
    </w:p>
    <w:p w:rsidR="00AA7140" w:rsidRDefault="00AA7140" w:rsidP="002A641F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Хрестоматия для скрипки.</w:t>
      </w:r>
      <w:r>
        <w:rPr>
          <w:sz w:val="28"/>
          <w:szCs w:val="28"/>
        </w:rPr>
        <w:t xml:space="preserve"> Пьесы и произведения крупной формы. 2-3 классы./</w:t>
      </w:r>
      <w:proofErr w:type="spellStart"/>
      <w:r>
        <w:rPr>
          <w:sz w:val="28"/>
          <w:szCs w:val="28"/>
        </w:rPr>
        <w:t>Сост.М.Гарлицкий</w:t>
      </w:r>
      <w:proofErr w:type="spellEnd"/>
      <w:r>
        <w:rPr>
          <w:sz w:val="28"/>
          <w:szCs w:val="28"/>
        </w:rPr>
        <w:t>,</w:t>
      </w:r>
      <w:r w:rsidRPr="00AA714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К.Родионов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Ю.Уткин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К.Фортунатов</w:t>
      </w:r>
      <w:proofErr w:type="spellEnd"/>
      <w:r>
        <w:rPr>
          <w:sz w:val="28"/>
          <w:szCs w:val="28"/>
        </w:rPr>
        <w:t>. М.: «Музыка», 1989.</w:t>
      </w:r>
    </w:p>
    <w:p w:rsidR="00AA7140" w:rsidRDefault="00AA7140" w:rsidP="002A641F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Хрестоматия для скрипки.</w:t>
      </w:r>
      <w:r>
        <w:rPr>
          <w:sz w:val="28"/>
          <w:szCs w:val="28"/>
        </w:rPr>
        <w:t xml:space="preserve"> Пьесы и произведения крупной формы. 3-4 классы./</w:t>
      </w:r>
      <w:proofErr w:type="spellStart"/>
      <w:r>
        <w:rPr>
          <w:sz w:val="28"/>
          <w:szCs w:val="28"/>
        </w:rPr>
        <w:t>Сост.М.Гарлицкий</w:t>
      </w:r>
      <w:proofErr w:type="spellEnd"/>
      <w:r>
        <w:rPr>
          <w:sz w:val="28"/>
          <w:szCs w:val="28"/>
        </w:rPr>
        <w:t>,</w:t>
      </w:r>
      <w:r w:rsidRPr="00AA714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К.Родионов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Ю.Уткин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К.Фортунатов</w:t>
      </w:r>
      <w:proofErr w:type="spellEnd"/>
      <w:r>
        <w:rPr>
          <w:sz w:val="28"/>
          <w:szCs w:val="28"/>
        </w:rPr>
        <w:t>. М.: «Музыка», 2003.</w:t>
      </w:r>
    </w:p>
    <w:p w:rsidR="00AA7140" w:rsidRDefault="00AA7140" w:rsidP="002A641F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Хрестоматия для скрипки.</w:t>
      </w:r>
      <w:r>
        <w:rPr>
          <w:sz w:val="28"/>
          <w:szCs w:val="28"/>
        </w:rPr>
        <w:t xml:space="preserve"> Пьесы и произведения крупной формы. 4-5 классы./</w:t>
      </w:r>
      <w:proofErr w:type="spellStart"/>
      <w:r>
        <w:rPr>
          <w:sz w:val="28"/>
          <w:szCs w:val="28"/>
        </w:rPr>
        <w:t>Сост.М.Гарлицкий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К.Родионов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Ю.Уткин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К.Фортунатов</w:t>
      </w:r>
      <w:proofErr w:type="spellEnd"/>
      <w:r>
        <w:rPr>
          <w:sz w:val="28"/>
          <w:szCs w:val="28"/>
        </w:rPr>
        <w:t>. М.: «Музыка», 1987.</w:t>
      </w:r>
    </w:p>
    <w:p w:rsidR="00AA7140" w:rsidRPr="003A0EFB" w:rsidRDefault="00AA7140" w:rsidP="002A641F">
      <w:pPr>
        <w:pStyle w:val="a3"/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Хрестоматия для скрипки.</w:t>
      </w:r>
      <w:r>
        <w:rPr>
          <w:sz w:val="28"/>
          <w:szCs w:val="28"/>
        </w:rPr>
        <w:t xml:space="preserve"> Пьесы и произведения крупной формы. 5-6 классы./</w:t>
      </w:r>
      <w:proofErr w:type="spellStart"/>
      <w:r>
        <w:rPr>
          <w:sz w:val="28"/>
          <w:szCs w:val="28"/>
        </w:rPr>
        <w:t>Сост.М.Гарлицкий</w:t>
      </w:r>
      <w:proofErr w:type="spellEnd"/>
      <w:r>
        <w:rPr>
          <w:sz w:val="28"/>
          <w:szCs w:val="28"/>
        </w:rPr>
        <w:t>,</w:t>
      </w:r>
      <w:r w:rsidRPr="00AA714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К.Родионов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Ю.Уткин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К.Фортунатов</w:t>
      </w:r>
      <w:proofErr w:type="spellEnd"/>
      <w:r>
        <w:rPr>
          <w:sz w:val="28"/>
          <w:szCs w:val="28"/>
        </w:rPr>
        <w:t>. М.: «Музыка», 1990.</w:t>
      </w:r>
    </w:p>
    <w:p w:rsidR="0077559E" w:rsidRPr="00D620DC" w:rsidRDefault="00641285" w:rsidP="0077559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77559E" w:rsidRPr="00D620DC" w:rsidSect="004032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ヒラギノ角ゴ Pro W3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4160F"/>
    <w:multiLevelType w:val="hybridMultilevel"/>
    <w:tmpl w:val="7662FE18"/>
    <w:lvl w:ilvl="0" w:tplc="083AF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203DFD"/>
    <w:multiLevelType w:val="hybridMultilevel"/>
    <w:tmpl w:val="8F309A4A"/>
    <w:lvl w:ilvl="0" w:tplc="6DBE8D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1AA3"/>
    <w:rsid w:val="00026F7C"/>
    <w:rsid w:val="000304CC"/>
    <w:rsid w:val="00106D51"/>
    <w:rsid w:val="00161D9C"/>
    <w:rsid w:val="00191BCC"/>
    <w:rsid w:val="001C2847"/>
    <w:rsid w:val="002108CB"/>
    <w:rsid w:val="002806FD"/>
    <w:rsid w:val="002A641F"/>
    <w:rsid w:val="00310283"/>
    <w:rsid w:val="00385F0F"/>
    <w:rsid w:val="003A0EFB"/>
    <w:rsid w:val="003A6BA9"/>
    <w:rsid w:val="003C1179"/>
    <w:rsid w:val="00403277"/>
    <w:rsid w:val="0043408E"/>
    <w:rsid w:val="004403BA"/>
    <w:rsid w:val="0046133D"/>
    <w:rsid w:val="00546B4B"/>
    <w:rsid w:val="005806FD"/>
    <w:rsid w:val="00581AA3"/>
    <w:rsid w:val="005D28B4"/>
    <w:rsid w:val="00641285"/>
    <w:rsid w:val="006612C8"/>
    <w:rsid w:val="006C195E"/>
    <w:rsid w:val="007321B1"/>
    <w:rsid w:val="0077559E"/>
    <w:rsid w:val="007A5ADB"/>
    <w:rsid w:val="007E76C8"/>
    <w:rsid w:val="00816E2D"/>
    <w:rsid w:val="00930A05"/>
    <w:rsid w:val="009E7C82"/>
    <w:rsid w:val="00A353C9"/>
    <w:rsid w:val="00A91718"/>
    <w:rsid w:val="00A91D2D"/>
    <w:rsid w:val="00A92068"/>
    <w:rsid w:val="00A92E1B"/>
    <w:rsid w:val="00AA7140"/>
    <w:rsid w:val="00AF69E3"/>
    <w:rsid w:val="00B74F34"/>
    <w:rsid w:val="00D55A75"/>
    <w:rsid w:val="00D620DC"/>
    <w:rsid w:val="00D65675"/>
    <w:rsid w:val="00D80663"/>
    <w:rsid w:val="00E77ABE"/>
    <w:rsid w:val="00EB7AE5"/>
    <w:rsid w:val="00FB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bCs/>
        <w:color w:val="365F91" w:themeColor="accent1" w:themeShade="BF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1AA3"/>
    <w:pPr>
      <w:spacing w:after="0" w:line="240" w:lineRule="auto"/>
    </w:pPr>
    <w:rPr>
      <w:rFonts w:eastAsiaTheme="minorEastAsia"/>
      <w:b w:val="0"/>
      <w:bCs w:val="0"/>
      <w:color w:val="auto"/>
      <w:sz w:val="48"/>
      <w:szCs w:val="48"/>
      <w:lang w:eastAsia="ja-JP"/>
    </w:rPr>
  </w:style>
  <w:style w:type="paragraph" w:styleId="a4">
    <w:name w:val="Balloon Text"/>
    <w:basedOn w:val="a"/>
    <w:link w:val="a5"/>
    <w:uiPriority w:val="99"/>
    <w:semiHidden/>
    <w:unhideWhenUsed/>
    <w:rsid w:val="00A35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3C9"/>
    <w:rPr>
      <w:rFonts w:ascii="Tahoma" w:hAnsi="Tahoma" w:cs="Tahoma"/>
      <w:sz w:val="16"/>
      <w:szCs w:val="16"/>
    </w:rPr>
  </w:style>
  <w:style w:type="paragraph" w:customStyle="1" w:styleId="Body1">
    <w:name w:val="Body 1"/>
    <w:rsid w:val="0046133D"/>
    <w:pPr>
      <w:suppressAutoHyphens/>
      <w:spacing w:after="0" w:line="240" w:lineRule="auto"/>
    </w:pPr>
    <w:rPr>
      <w:rFonts w:ascii="Helvetica" w:eastAsia="ヒラギノ角ゴ Pro W3" w:hAnsi="Helvetica"/>
      <w:b w:val="0"/>
      <w:bCs w:val="0"/>
      <w:color w:val="000000"/>
      <w:szCs w:val="20"/>
      <w:lang w:val="en-US" w:eastAsia="ar-SA"/>
    </w:rPr>
  </w:style>
  <w:style w:type="paragraph" w:styleId="a6">
    <w:name w:val="List Paragraph"/>
    <w:basedOn w:val="a"/>
    <w:uiPriority w:val="34"/>
    <w:qFormat/>
    <w:rsid w:val="00A92068"/>
    <w:pPr>
      <w:ind w:left="720"/>
      <w:contextualSpacing/>
    </w:pPr>
    <w:rPr>
      <w:rFonts w:asciiTheme="minorHAnsi" w:hAnsiTheme="minorHAnsi" w:cstheme="minorBidi"/>
      <w:b w:val="0"/>
      <w:bCs w:val="0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UVR</cp:lastModifiedBy>
  <cp:revision>18</cp:revision>
  <cp:lastPrinted>2015-12-25T14:49:00Z</cp:lastPrinted>
  <dcterms:created xsi:type="dcterms:W3CDTF">2011-09-02T12:30:00Z</dcterms:created>
  <dcterms:modified xsi:type="dcterms:W3CDTF">2015-12-25T14:50:00Z</dcterms:modified>
</cp:coreProperties>
</file>